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B80" w:rsidRDefault="00825B80" w:rsidP="00825B80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B80" w:rsidRDefault="008D6100" w:rsidP="00825B80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>МАГДАЛИНІВСЬКА</w:t>
      </w:r>
      <w:r w:rsidR="00825B80">
        <w:rPr>
          <w:bCs w:val="0"/>
          <w:sz w:val="28"/>
          <w:szCs w:val="28"/>
          <w:lang w:eastAsia="en-US"/>
        </w:rPr>
        <w:t xml:space="preserve"> СЕЛИЩНА РАДА </w:t>
      </w:r>
      <w:r w:rsidR="00825B80">
        <w:rPr>
          <w:bCs w:val="0"/>
          <w:sz w:val="28"/>
          <w:szCs w:val="28"/>
          <w:lang w:eastAsia="en-US"/>
        </w:rPr>
        <w:br/>
        <w:t>НОВО</w:t>
      </w:r>
      <w:r w:rsidR="00471863">
        <w:rPr>
          <w:bCs w:val="0"/>
          <w:sz w:val="28"/>
          <w:szCs w:val="28"/>
          <w:lang w:eastAsia="en-US"/>
        </w:rPr>
        <w:t>МО</w:t>
      </w:r>
      <w:r w:rsidR="00825B80">
        <w:rPr>
          <w:bCs w:val="0"/>
          <w:sz w:val="28"/>
          <w:szCs w:val="28"/>
          <w:lang w:eastAsia="en-US"/>
        </w:rPr>
        <w:t>СКОВСЬКОГО РАЙОНУ ДНІПРОПЕТРОВСЬКОЇ ОБЛАСТІ</w:t>
      </w:r>
    </w:p>
    <w:p w:rsidR="00825B80" w:rsidRDefault="00825B80" w:rsidP="00825B80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825B80" w:rsidRDefault="00825B80" w:rsidP="00825B80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/>
      </w:tblPr>
      <w:tblGrid>
        <w:gridCol w:w="7479"/>
      </w:tblGrid>
      <w:tr w:rsidR="00825B80" w:rsidRPr="00825B80" w:rsidTr="008D6100">
        <w:trPr>
          <w:trHeight w:val="988"/>
        </w:trPr>
        <w:tc>
          <w:tcPr>
            <w:tcW w:w="7479" w:type="dxa"/>
            <w:hideMark/>
          </w:tcPr>
          <w:p w:rsidR="00825B80" w:rsidRDefault="005F531D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«Про затвердження </w:t>
            </w:r>
            <w:r w:rsidR="00825B80">
              <w:rPr>
                <w:b w:val="0"/>
                <w:bCs w:val="0"/>
                <w:sz w:val="28"/>
                <w:szCs w:val="28"/>
                <w:lang w:eastAsia="en-US"/>
              </w:rPr>
              <w:t xml:space="preserve">технічної документації із землеустрою щодо 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встановлення (відновлення) меж </w:t>
            </w:r>
            <w:r w:rsidR="00825B80">
              <w:rPr>
                <w:b w:val="0"/>
                <w:bCs w:val="0"/>
                <w:sz w:val="28"/>
                <w:szCs w:val="28"/>
                <w:lang w:eastAsia="en-US"/>
              </w:rPr>
              <w:t>земельної ділянки в натурі (на місцевості)у власність для будівництва і обслуговування житлового будинку, господарських будівель і споруд (присадибна ділянка)»</w:t>
            </w:r>
          </w:p>
        </w:tc>
      </w:tr>
    </w:tbl>
    <w:p w:rsidR="00825B80" w:rsidRDefault="00825B80" w:rsidP="00825B8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825B80" w:rsidRDefault="00825B80" w:rsidP="00825B8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Відповідно до статей 118,121,122,186 Земельного кодексу України, пункту 34 частини першої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селищна рада, -</w:t>
      </w:r>
    </w:p>
    <w:p w:rsidR="00825B80" w:rsidRDefault="00825B80" w:rsidP="00825B80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 И Р І Ш И Л А :</w:t>
      </w:r>
    </w:p>
    <w:p w:rsidR="00825B80" w:rsidRDefault="00825B80" w:rsidP="00825B80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</w:p>
    <w:p w:rsidR="00825B80" w:rsidRDefault="00825B80" w:rsidP="00825B8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1.Затвердити технічну документацію із землеустрою щодо встановлення (відновлення) меж земельної ділянки в натурі (на місцевості) з кадастровим номером 122238</w:t>
      </w:r>
      <w:r w:rsidR="005F531D">
        <w:rPr>
          <w:b w:val="0"/>
          <w:bCs w:val="0"/>
          <w:sz w:val="28"/>
          <w:szCs w:val="28"/>
        </w:rPr>
        <w:t>5000:05:001:0591, площею 0,2500</w:t>
      </w:r>
      <w:r>
        <w:rPr>
          <w:b w:val="0"/>
          <w:bCs w:val="0"/>
          <w:sz w:val="28"/>
          <w:szCs w:val="28"/>
        </w:rPr>
        <w:t>га, для будівництва і обслуговування житлового будинку, господарських будівель</w:t>
      </w:r>
      <w:r w:rsidR="005F531D">
        <w:rPr>
          <w:b w:val="0"/>
          <w:bCs w:val="0"/>
          <w:sz w:val="28"/>
          <w:szCs w:val="28"/>
        </w:rPr>
        <w:t xml:space="preserve"> і споруд (присадибна ділянка)</w:t>
      </w:r>
      <w:r>
        <w:rPr>
          <w:b w:val="0"/>
          <w:bCs w:val="0"/>
          <w:sz w:val="28"/>
          <w:szCs w:val="28"/>
        </w:rPr>
        <w:t>.</w:t>
      </w:r>
    </w:p>
    <w:p w:rsidR="00825B80" w:rsidRDefault="005F531D" w:rsidP="00825B8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2.Передати (БЕВЗА Олександра Олександрівна), РНОКПП</w:t>
      </w:r>
      <w:bookmarkStart w:id="0" w:name="_GoBack"/>
      <w:bookmarkEnd w:id="0"/>
      <w:r>
        <w:rPr>
          <w:b w:val="0"/>
          <w:bCs w:val="0"/>
          <w:sz w:val="28"/>
          <w:szCs w:val="28"/>
        </w:rPr>
        <w:t xml:space="preserve">, </w:t>
      </w:r>
      <w:r w:rsidR="00825B80">
        <w:rPr>
          <w:b w:val="0"/>
          <w:bCs w:val="0"/>
          <w:sz w:val="28"/>
          <w:szCs w:val="28"/>
        </w:rPr>
        <w:t>у власність земельну ділянку з кадастровим номером 1222385000:05:001:0591, площею 0,2500га, для будівництва і обслуговування житлового будинку, господарських будівель і споруд (присадибна ділянка) .</w:t>
      </w:r>
    </w:p>
    <w:p w:rsidR="00825B80" w:rsidRDefault="00825B80" w:rsidP="00825B8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825B80" w:rsidRDefault="00825B80" w:rsidP="00825B80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825B80" w:rsidRDefault="00825B80" w:rsidP="005F531D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825B80" w:rsidRDefault="00825B80" w:rsidP="005F531D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825B80" w:rsidRDefault="00825B80" w:rsidP="005F531D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Магдалинівський </w:t>
      </w:r>
    </w:p>
    <w:p w:rsidR="00825B80" w:rsidRDefault="00825B80" w:rsidP="005F531D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селищний  голова 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 w:rsidR="005F531D">
        <w:rPr>
          <w:b w:val="0"/>
          <w:bCs w:val="0"/>
          <w:sz w:val="28"/>
          <w:szCs w:val="28"/>
        </w:rPr>
        <w:tab/>
      </w:r>
      <w:r w:rsidR="005F531D">
        <w:rPr>
          <w:b w:val="0"/>
          <w:bCs w:val="0"/>
          <w:sz w:val="28"/>
          <w:szCs w:val="28"/>
        </w:rPr>
        <w:tab/>
      </w:r>
      <w:r w:rsidR="005F531D">
        <w:rPr>
          <w:b w:val="0"/>
          <w:bCs w:val="0"/>
          <w:sz w:val="28"/>
          <w:szCs w:val="28"/>
        </w:rPr>
        <w:tab/>
        <w:t xml:space="preserve">      </w:t>
      </w:r>
      <w:r>
        <w:rPr>
          <w:b w:val="0"/>
          <w:bCs w:val="0"/>
          <w:sz w:val="28"/>
          <w:szCs w:val="28"/>
        </w:rPr>
        <w:t xml:space="preserve"> Володимир ДРОБІТЬКО</w:t>
      </w:r>
    </w:p>
    <w:p w:rsidR="00825B80" w:rsidRDefault="00825B80" w:rsidP="005F531D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825B80" w:rsidRDefault="00825B80" w:rsidP="005F531D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825B80" w:rsidRDefault="00825B80" w:rsidP="005F531D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смт.Магдалинівка</w:t>
      </w:r>
    </w:p>
    <w:p w:rsidR="00825B80" w:rsidRDefault="00825B80" w:rsidP="005F531D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21 грудня 2021 року</w:t>
      </w:r>
    </w:p>
    <w:p w:rsidR="00825B80" w:rsidRDefault="00825B80" w:rsidP="005F531D">
      <w:pPr>
        <w:spacing w:before="0" w:line="240" w:lineRule="auto"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8"/>
          <w:szCs w:val="28"/>
        </w:rPr>
        <w:t>№2509-13/VIII</w:t>
      </w:r>
    </w:p>
    <w:sectPr w:rsidR="00825B80" w:rsidSect="005F531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1AB4"/>
    <w:rsid w:val="001F4D94"/>
    <w:rsid w:val="00432029"/>
    <w:rsid w:val="00471863"/>
    <w:rsid w:val="005F531D"/>
    <w:rsid w:val="00680D8C"/>
    <w:rsid w:val="00825B80"/>
    <w:rsid w:val="00861AB4"/>
    <w:rsid w:val="008D6100"/>
    <w:rsid w:val="00B450C1"/>
    <w:rsid w:val="00C24152"/>
    <w:rsid w:val="00F64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854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485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4854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854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485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4854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3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Цуые_2</cp:lastModifiedBy>
  <cp:revision>10</cp:revision>
  <cp:lastPrinted>2021-12-24T12:25:00Z</cp:lastPrinted>
  <dcterms:created xsi:type="dcterms:W3CDTF">2021-12-22T12:10:00Z</dcterms:created>
  <dcterms:modified xsi:type="dcterms:W3CDTF">2021-12-30T13:15:00Z</dcterms:modified>
</cp:coreProperties>
</file>